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55" w:rsidRDefault="006253F4" w:rsidP="001C7F6C">
      <w:pPr>
        <w:pStyle w:val="Heading1"/>
        <w:shd w:val="clear" w:color="auto" w:fill="FFDB69"/>
      </w:pPr>
      <w:r w:rsidRPr="006253F4">
        <w:t>Meeting Announcement</w:t>
      </w:r>
    </w:p>
    <w:p w:rsidR="00343CD7" w:rsidRDefault="00343CD7" w:rsidP="0096596D">
      <w:pPr>
        <w:pStyle w:val="Heading2"/>
        <w:jc w:val="center"/>
        <w:rPr>
          <w:sz w:val="24"/>
        </w:rPr>
      </w:pPr>
      <w:r w:rsidRPr="00343CD7">
        <w:rPr>
          <w:sz w:val="24"/>
        </w:rPr>
        <w:t xml:space="preserve">You are invited to the </w:t>
      </w:r>
      <w:r w:rsidR="006253F4" w:rsidRPr="00343CD7">
        <w:rPr>
          <w:sz w:val="24"/>
        </w:rPr>
        <w:t xml:space="preserve">NQA Research and Education Committee </w:t>
      </w:r>
      <w:r w:rsidRPr="00343CD7">
        <w:rPr>
          <w:sz w:val="24"/>
        </w:rPr>
        <w:t xml:space="preserve">Meeting on </w:t>
      </w:r>
      <w:r w:rsidR="0096596D" w:rsidRPr="00343CD7">
        <w:rPr>
          <w:sz w:val="24"/>
        </w:rPr>
        <w:t xml:space="preserve">June 28, 2013 </w:t>
      </w:r>
      <w:r w:rsidR="006253F4" w:rsidRPr="00343CD7">
        <w:rPr>
          <w:sz w:val="24"/>
        </w:rPr>
        <w:t xml:space="preserve">from 1:30 pm to 3:30 pm </w:t>
      </w:r>
    </w:p>
    <w:p w:rsidR="006253F4" w:rsidRPr="00343CD7" w:rsidRDefault="006253F4" w:rsidP="00343CD7">
      <w:pPr>
        <w:pStyle w:val="Heading2"/>
        <w:spacing w:after="0"/>
        <w:jc w:val="center"/>
        <w:rPr>
          <w:sz w:val="24"/>
        </w:rPr>
      </w:pPr>
      <w:r w:rsidRPr="00343CD7">
        <w:rPr>
          <w:sz w:val="24"/>
        </w:rPr>
        <w:t xml:space="preserve">Anyone interested in the work of the committee is welcome to join us.  </w:t>
      </w:r>
    </w:p>
    <w:p w:rsidR="006253F4" w:rsidRPr="00343CD7" w:rsidRDefault="006253F4" w:rsidP="00343CD7">
      <w:pPr>
        <w:pStyle w:val="Heading2"/>
        <w:spacing w:before="0" w:after="0"/>
        <w:ind w:left="810" w:right="1526"/>
        <w:rPr>
          <w:sz w:val="20"/>
        </w:rPr>
      </w:pPr>
      <w:r w:rsidRPr="00343CD7">
        <w:rPr>
          <w:sz w:val="20"/>
        </w:rPr>
        <w:t>Currently our main projects include:</w:t>
      </w:r>
    </w:p>
    <w:p w:rsidR="006253F4" w:rsidRPr="00343CD7" w:rsidRDefault="006253F4" w:rsidP="001C7F6C">
      <w:pPr>
        <w:pStyle w:val="Heading1"/>
        <w:shd w:val="clear" w:color="auto" w:fill="FFDB69"/>
        <w:spacing w:before="0" w:after="0"/>
        <w:ind w:left="2340" w:right="720"/>
        <w:rPr>
          <w:sz w:val="20"/>
        </w:rPr>
      </w:pPr>
      <w:r w:rsidRPr="00343CD7">
        <w:rPr>
          <w:sz w:val="20"/>
        </w:rPr>
        <w:t>Teleconference Education Project</w:t>
      </w:r>
      <w:r w:rsidR="00343CD7">
        <w:rPr>
          <w:sz w:val="20"/>
        </w:rPr>
        <w:t xml:space="preserve">  </w:t>
      </w:r>
      <w:r w:rsidR="00343CD7">
        <w:rPr>
          <w:sz w:val="20"/>
        </w:rPr>
        <w:sym w:font="Wingdings" w:char="F05B"/>
      </w:r>
      <w:r w:rsidR="00343CD7">
        <w:rPr>
          <w:sz w:val="20"/>
        </w:rPr>
        <w:t xml:space="preserve">  </w:t>
      </w:r>
      <w:r w:rsidRPr="00343CD7">
        <w:rPr>
          <w:sz w:val="20"/>
        </w:rPr>
        <w:t>Terminology Standardization</w:t>
      </w:r>
      <w:r w:rsidR="00343CD7">
        <w:rPr>
          <w:sz w:val="20"/>
        </w:rPr>
        <w:t xml:space="preserve">  </w:t>
      </w:r>
      <w:r w:rsidR="00343CD7">
        <w:rPr>
          <w:sz w:val="20"/>
        </w:rPr>
        <w:sym w:font="Wingdings" w:char="F05B"/>
      </w:r>
      <w:r w:rsidR="00343CD7">
        <w:rPr>
          <w:sz w:val="20"/>
        </w:rPr>
        <w:t xml:space="preserve">  </w:t>
      </w:r>
      <w:proofErr w:type="spellStart"/>
      <w:r w:rsidRPr="00343CD7">
        <w:rPr>
          <w:sz w:val="20"/>
        </w:rPr>
        <w:t>WIKIpedia</w:t>
      </w:r>
      <w:proofErr w:type="spellEnd"/>
      <w:r w:rsidRPr="00343CD7">
        <w:rPr>
          <w:sz w:val="20"/>
        </w:rPr>
        <w:t xml:space="preserve"> Qigong Project </w:t>
      </w:r>
      <w:r w:rsidR="00343CD7">
        <w:rPr>
          <w:sz w:val="20"/>
        </w:rPr>
        <w:t xml:space="preserve">  </w:t>
      </w:r>
      <w:r w:rsidR="00343CD7">
        <w:rPr>
          <w:sz w:val="20"/>
        </w:rPr>
        <w:sym w:font="Wingdings" w:char="F05B"/>
      </w:r>
      <w:r w:rsidR="00343CD7">
        <w:rPr>
          <w:sz w:val="20"/>
        </w:rPr>
        <w:t xml:space="preserve">  </w:t>
      </w:r>
      <w:r w:rsidRPr="00343CD7">
        <w:rPr>
          <w:sz w:val="20"/>
        </w:rPr>
        <w:t>Collaborative Relationships</w:t>
      </w:r>
    </w:p>
    <w:p w:rsidR="006253F4" w:rsidRPr="00343CD7" w:rsidRDefault="006253F4" w:rsidP="0096596D">
      <w:pPr>
        <w:pStyle w:val="Heading2"/>
        <w:jc w:val="center"/>
        <w:rPr>
          <w:sz w:val="24"/>
        </w:rPr>
      </w:pPr>
      <w:r w:rsidRPr="00343CD7">
        <w:rPr>
          <w:sz w:val="24"/>
        </w:rPr>
        <w:t xml:space="preserve">We will be meeting in the lobby of the </w:t>
      </w:r>
      <w:r w:rsidR="0096596D" w:rsidRPr="00343CD7">
        <w:rPr>
          <w:sz w:val="24"/>
        </w:rPr>
        <w:t xml:space="preserve">Hilton Doubletree Valley Forge, in King of Prussia, PA </w:t>
      </w:r>
      <w:r w:rsidR="0096596D" w:rsidRPr="00343CD7">
        <w:rPr>
          <w:sz w:val="24"/>
        </w:rPr>
        <w:br/>
        <w:t xml:space="preserve">around 1:15 pm </w:t>
      </w:r>
      <w:r w:rsidRPr="00343CD7">
        <w:rPr>
          <w:sz w:val="24"/>
        </w:rPr>
        <w:t xml:space="preserve">and then </w:t>
      </w:r>
      <w:r w:rsidR="00343CD7" w:rsidRPr="00343CD7">
        <w:rPr>
          <w:sz w:val="24"/>
        </w:rPr>
        <w:t xml:space="preserve">walking across the street </w:t>
      </w:r>
      <w:r w:rsidRPr="00343CD7">
        <w:rPr>
          <w:sz w:val="24"/>
        </w:rPr>
        <w:t xml:space="preserve">to </w:t>
      </w:r>
      <w:r w:rsidR="00343CD7" w:rsidRPr="00343CD7">
        <w:rPr>
          <w:sz w:val="24"/>
        </w:rPr>
        <w:t>Sicilian Delight</w:t>
      </w:r>
      <w:r w:rsidRPr="00343CD7">
        <w:rPr>
          <w:sz w:val="24"/>
        </w:rPr>
        <w:t xml:space="preserve">, </w:t>
      </w:r>
      <w:r w:rsidRPr="00343CD7">
        <w:rPr>
          <w:sz w:val="24"/>
        </w:rPr>
        <w:br/>
      </w:r>
      <w:r w:rsidR="00343CD7" w:rsidRPr="00343CD7">
        <w:rPr>
          <w:sz w:val="24"/>
        </w:rPr>
        <w:t>258</w:t>
      </w:r>
      <w:r w:rsidRPr="00343CD7">
        <w:rPr>
          <w:sz w:val="24"/>
        </w:rPr>
        <w:t xml:space="preserve"> W </w:t>
      </w:r>
      <w:proofErr w:type="spellStart"/>
      <w:r w:rsidRPr="00343CD7">
        <w:rPr>
          <w:sz w:val="24"/>
        </w:rPr>
        <w:t>Dekalb</w:t>
      </w:r>
      <w:proofErr w:type="spellEnd"/>
      <w:r w:rsidRPr="00343CD7">
        <w:rPr>
          <w:sz w:val="24"/>
        </w:rPr>
        <w:t xml:space="preserve"> Pike King of Prussia, PA 19406</w:t>
      </w:r>
      <w:r w:rsidR="00343CD7">
        <w:rPr>
          <w:sz w:val="24"/>
        </w:rPr>
        <w:t xml:space="preserve"> </w:t>
      </w:r>
      <w:r w:rsidRPr="00343CD7">
        <w:rPr>
          <w:sz w:val="18"/>
        </w:rPr>
        <w:t>(610</w:t>
      </w:r>
      <w:r w:rsidR="00343CD7" w:rsidRPr="00343CD7">
        <w:rPr>
          <w:sz w:val="18"/>
        </w:rPr>
        <w:t>-962-0866</w:t>
      </w:r>
      <w:r w:rsidRPr="00343CD7">
        <w:rPr>
          <w:sz w:val="18"/>
        </w:rPr>
        <w:t>)</w:t>
      </w:r>
      <w:r w:rsidRPr="00343CD7">
        <w:rPr>
          <w:sz w:val="24"/>
        </w:rPr>
        <w:t>, to talk and share a meal.</w:t>
      </w:r>
    </w:p>
    <w:p w:rsidR="006253F4" w:rsidRPr="006253F4" w:rsidRDefault="006253F4" w:rsidP="006253F4"/>
    <w:p w:rsidR="006253F4" w:rsidRPr="00343CD7" w:rsidRDefault="006253F4" w:rsidP="00343CD7">
      <w:pPr>
        <w:pStyle w:val="Heading2"/>
        <w:spacing w:before="0" w:after="0"/>
        <w:ind w:left="2520" w:right="1526"/>
        <w:jc w:val="center"/>
        <w:rPr>
          <w:sz w:val="24"/>
        </w:rPr>
      </w:pPr>
      <w:r w:rsidRPr="00343CD7">
        <w:rPr>
          <w:sz w:val="24"/>
        </w:rPr>
        <w:t xml:space="preserve">Questions?  Call Maryann DiEdwardo </w:t>
      </w:r>
      <w:r w:rsidRPr="00343CD7">
        <w:rPr>
          <w:sz w:val="24"/>
        </w:rPr>
        <w:br/>
        <w:t>at 610-349-1573 or email her at diedwardo7@rcn.com</w:t>
      </w:r>
    </w:p>
    <w:sectPr w:rsidR="006253F4" w:rsidRPr="00343CD7" w:rsidSect="00343CD7">
      <w:headerReference w:type="default" r:id="rId8"/>
      <w:footerReference w:type="default" r:id="rId9"/>
      <w:headerReference w:type="first" r:id="rId10"/>
      <w:footerReference w:type="first" r:id="rId11"/>
      <w:type w:val="continuous"/>
      <w:pgSz w:w="12240" w:h="7920" w:code="1"/>
      <w:pgMar w:top="1440" w:right="1080" w:bottom="734" w:left="1080" w:header="720" w:footer="720" w:gutter="0"/>
      <w:paperSrc w:first="7" w:other="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7C3" w:rsidRDefault="005017C3">
      <w:r>
        <w:separator/>
      </w:r>
    </w:p>
  </w:endnote>
  <w:endnote w:type="continuationSeparator" w:id="0">
    <w:p w:rsidR="005017C3" w:rsidRDefault="00501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B034DA" w:rsidRPr="004C0BF7" w:rsidRDefault="00B034DA" w:rsidP="00B034DA">
    <w:pPr>
      <w:jc w:val="center"/>
      <w:rPr>
        <w:b/>
        <w:sz w:val="28"/>
      </w:rPr>
    </w:pPr>
    <w:r w:rsidRPr="004C0BF7">
      <w:rPr>
        <w:b/>
        <w:sz w:val="18"/>
        <w:szCs w:val="16"/>
      </w:rPr>
      <w:t xml:space="preserve">Email: CJRhoads@TaijiquanEnthusiasts.org  Website: </w:t>
    </w:r>
    <w:hyperlink r:id="rId1" w:history="1">
      <w:r w:rsidRPr="004C0BF7">
        <w:rPr>
          <w:rStyle w:val="Hyperlink"/>
          <w:b/>
          <w:sz w:val="18"/>
          <w:szCs w:val="16"/>
        </w:rPr>
        <w:t>www.TJQE.org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7C3" w:rsidRDefault="005017C3">
      <w:r>
        <w:separator/>
      </w:r>
    </w:p>
  </w:footnote>
  <w:footnote w:type="continuationSeparator" w:id="0">
    <w:p w:rsidR="005017C3" w:rsidRDefault="00501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right"/>
    </w:pPr>
    <w:r>
      <w:rPr>
        <w:noProof/>
      </w:rPr>
      <w:drawing>
        <wp:inline distT="0" distB="0" distL="0" distR="0">
          <wp:extent cx="693420" cy="289560"/>
          <wp:effectExtent l="19050" t="0" r="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3420" cy="28956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6B7CB5" w:rsidRPr="0053481F">
      <w:rPr>
        <w:i/>
        <w:sz w:val="16"/>
        <w:szCs w:val="16"/>
      </w:rPr>
      <w:fldChar w:fldCharType="begin"/>
    </w:r>
    <w:r w:rsidRPr="0053481F">
      <w:rPr>
        <w:i/>
        <w:sz w:val="16"/>
        <w:szCs w:val="16"/>
      </w:rPr>
      <w:instrText xml:space="preserve"> PAGE   \* MERGEFORMAT </w:instrText>
    </w:r>
    <w:r w:rsidR="006B7CB5" w:rsidRPr="0053481F">
      <w:rPr>
        <w:i/>
        <w:sz w:val="16"/>
        <w:szCs w:val="16"/>
      </w:rPr>
      <w:fldChar w:fldCharType="separate"/>
    </w:r>
    <w:r w:rsidR="00343CD7">
      <w:rPr>
        <w:i/>
        <w:noProof/>
        <w:sz w:val="16"/>
        <w:szCs w:val="16"/>
      </w:rPr>
      <w:t>2</w:t>
    </w:r>
    <w:r w:rsidR="006B7CB5" w:rsidRPr="0053481F">
      <w:rPr>
        <w:i/>
        <w:sz w:val="16"/>
        <w:szCs w:val="16"/>
      </w:rPr>
      <w:fldChar w:fldCharType="end"/>
    </w:r>
    <w:r w:rsidRPr="0053481F">
      <w:rPr>
        <w:i/>
        <w:sz w:val="16"/>
        <w:szCs w:val="16"/>
      </w:rPr>
      <w:t xml:space="preserve"> of </w:t>
    </w:r>
    <w:r w:rsidR="006B7CB5" w:rsidRPr="0053481F">
      <w:rPr>
        <w:i/>
        <w:sz w:val="16"/>
        <w:szCs w:val="16"/>
      </w:rPr>
      <w:fldChar w:fldCharType="begin"/>
    </w:r>
    <w:r w:rsidRPr="0053481F">
      <w:rPr>
        <w:i/>
        <w:sz w:val="16"/>
        <w:szCs w:val="16"/>
      </w:rPr>
      <w:instrText xml:space="preserve"> NUMPAGES  \# "0"  \* MERGEFORMAT </w:instrText>
    </w:r>
    <w:r w:rsidR="006B7CB5" w:rsidRPr="0053481F">
      <w:rPr>
        <w:i/>
        <w:sz w:val="16"/>
        <w:szCs w:val="16"/>
      </w:rPr>
      <w:fldChar w:fldCharType="separate"/>
    </w:r>
    <w:r w:rsidR="00343CD7">
      <w:rPr>
        <w:i/>
        <w:noProof/>
        <w:sz w:val="16"/>
        <w:szCs w:val="16"/>
      </w:rPr>
      <w:t>2</w:t>
    </w:r>
    <w:r w:rsidR="006B7CB5" w:rsidRPr="0053481F">
      <w:rPr>
        <w: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343CD7" w:rsidRDefault="00343CD7" w:rsidP="00343CD7">
    <w:pPr>
      <w:pStyle w:val="Header"/>
      <w:ind w:right="-450"/>
      <w:jc w:val="right"/>
    </w:pPr>
    <w:r>
      <w:rPr>
        <w:rFonts w:ascii="Book Antiqua" w:hAnsi="Book Antiqua"/>
        <w:noProof/>
        <w:sz w:val="32"/>
        <w:szCs w:val="37"/>
      </w:rPr>
      <w:drawing>
        <wp:anchor distT="0" distB="0" distL="114300" distR="114300" simplePos="0" relativeHeight="251658752" behindDoc="1" locked="0" layoutInCell="1" allowOverlap="1">
          <wp:simplePos x="0" y="0"/>
          <wp:positionH relativeFrom="column">
            <wp:posOffset>1571625</wp:posOffset>
          </wp:positionH>
          <wp:positionV relativeFrom="paragraph">
            <wp:posOffset>-400050</wp:posOffset>
          </wp:positionV>
          <wp:extent cx="1771650" cy="742950"/>
          <wp:effectExtent l="19050" t="0" r="0" b="0"/>
          <wp:wrapSquare wrapText="bothSides"/>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1650" cy="742950"/>
                  </a:xfrm>
                  <a:prstGeom prst="rect">
                    <a:avLst/>
                  </a:prstGeom>
                  <a:noFill/>
                  <a:ln w="9525">
                    <a:noFill/>
                    <a:miter lim="800000"/>
                    <a:headEnd/>
                    <a:tailEnd/>
                  </a:ln>
                </pic:spPr>
              </pic:pic>
            </a:graphicData>
          </a:graphic>
        </wp:anchor>
      </w:drawing>
    </w:r>
    <w:r w:rsidRPr="0056749C">
      <w:rPr>
        <w:rFonts w:ascii="Book Antiqua" w:hAnsi="Book Antiqua"/>
        <w:sz w:val="32"/>
        <w:szCs w:val="37"/>
      </w:rPr>
      <w:t>National Qigong Association</w:t>
    </w:r>
    <w:r w:rsidRPr="0056749C">
      <w:rPr>
        <w:rFonts w:ascii="Book Antiqua" w:hAnsi="Book Antiqua"/>
        <w:sz w:val="32"/>
        <w:szCs w:val="40"/>
      </w:rPr>
      <w:t xml:space="preserve"> </w:t>
    </w:r>
    <w:r>
      <w:rPr>
        <w:rFonts w:ascii="Book Antiqua" w:hAnsi="Book Antiqua"/>
        <w:sz w:val="32"/>
        <w:szCs w:val="40"/>
      </w:rPr>
      <w:br/>
    </w:r>
    <w:r w:rsidRPr="0056749C">
      <w:rPr>
        <w:sz w:val="36"/>
      </w:rPr>
      <w:t>Research and Education Committee</w:t>
    </w:r>
    <w:r w:rsidRPr="006B7CB5">
      <w:rPr>
        <w:noProof/>
        <w:sz w:val="24"/>
        <w:lang w:eastAsia="zh-TW"/>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2049" type="#_x0000_t130" style="position:absolute;left:0;text-align:left;margin-left:-46.2pt;margin-top:-17.05pt;width:162.3pt;height:144.15pt;z-index:-251658752;mso-position-horizontal-relative:text;mso-position-vertical-relative:text;mso-width-relative:margin;mso-height-relative:margin" wrapcoords="3352 0 2483 537 1986 1075 1241 2150 745 3225 0 7525 -124 9675 -124 11825 0 13974 372 16124 869 18274 1366 19349 1986 20424 2483 20962 3600 21734 21972 21734 21600 21499 20979 20962 19986 19349 19490 18274 18993 16124 18497 11825 18745 7525 19490 3225 20855 1075 21352 537 21972 168 21724 0 3352 0" fillcolor="#ffc000" stroked="f">
          <v:fill color2="fill lighten(51)" angle="-45" focusposition=".5,.5" focussize="" method="linear sigma" focus="100%" type="gradient"/>
          <v:imagedata embosscolor="shadow add(51)"/>
          <v:shadow on="t" offset=",4pt" offset2=",4pt"/>
          <o:extrusion v:ext="view" backdepth="1in" rotationangle="15" type="perspective"/>
          <v:textbox style="mso-next-textbox:#_x0000_s2049">
            <w:txbxContent>
              <w:p w:rsidR="00C90183" w:rsidRDefault="00343CD7" w:rsidP="00343CD7">
                <w:pPr>
                  <w:pBdr>
                    <w:bottom w:val="single" w:sz="4" w:space="1" w:color="auto"/>
                  </w:pBdr>
                  <w:ind w:right="-45"/>
                  <w:rPr>
                    <w:sz w:val="20"/>
                  </w:rPr>
                </w:pPr>
                <w:r>
                  <w:rPr>
                    <w:sz w:val="20"/>
                  </w:rPr>
                  <w:t>Committee</w:t>
                </w:r>
              </w:p>
              <w:p w:rsidR="00C90183" w:rsidRDefault="00C90183" w:rsidP="00343CD7">
                <w:pPr>
                  <w:ind w:right="-45"/>
                  <w:rPr>
                    <w:sz w:val="20"/>
                  </w:rPr>
                </w:pPr>
                <w:r>
                  <w:rPr>
                    <w:sz w:val="20"/>
                  </w:rPr>
                  <w:t xml:space="preserve">CJ Rhoads </w:t>
                </w:r>
              </w:p>
              <w:p w:rsidR="00C90183" w:rsidRDefault="00C90183" w:rsidP="00343CD7">
                <w:pPr>
                  <w:ind w:right="-45"/>
                  <w:rPr>
                    <w:sz w:val="20"/>
                  </w:rPr>
                </w:pPr>
                <w:r w:rsidRPr="00CD6463">
                  <w:rPr>
                    <w:sz w:val="20"/>
                  </w:rPr>
                  <w:t xml:space="preserve">Gary Giamboi </w:t>
                </w:r>
              </w:p>
              <w:p w:rsidR="0090119B" w:rsidRPr="00C90183" w:rsidRDefault="0090119B" w:rsidP="00343CD7">
                <w:pPr>
                  <w:ind w:left="270" w:right="-43" w:hanging="270"/>
                  <w:rPr>
                    <w:sz w:val="18"/>
                  </w:rPr>
                </w:pPr>
                <w:r w:rsidRPr="00C90183">
                  <w:rPr>
                    <w:rFonts w:eastAsia="Calibri"/>
                    <w:sz w:val="18"/>
                  </w:rPr>
                  <w:t xml:space="preserve">Maryann DiEdwardo </w:t>
                </w:r>
              </w:p>
              <w:p w:rsidR="00C90183" w:rsidRPr="00C90183" w:rsidRDefault="00C90183" w:rsidP="00343CD7">
                <w:pPr>
                  <w:ind w:left="270" w:right="-43" w:hanging="270"/>
                  <w:rPr>
                    <w:sz w:val="18"/>
                  </w:rPr>
                </w:pPr>
                <w:r w:rsidRPr="00C90183">
                  <w:rPr>
                    <w:sz w:val="18"/>
                  </w:rPr>
                  <w:t xml:space="preserve">Eric Imbody </w:t>
                </w:r>
              </w:p>
              <w:p w:rsidR="00C90183" w:rsidRPr="00C90183" w:rsidRDefault="00C90183" w:rsidP="00343CD7">
                <w:pPr>
                  <w:ind w:left="270" w:right="-43" w:hanging="270"/>
                  <w:rPr>
                    <w:sz w:val="18"/>
                  </w:rPr>
                </w:pPr>
                <w:r w:rsidRPr="00C90183">
                  <w:rPr>
                    <w:sz w:val="18"/>
                  </w:rPr>
                  <w:t xml:space="preserve">Alan Graham </w:t>
                </w:r>
              </w:p>
              <w:p w:rsidR="00C90183" w:rsidRPr="00C90183" w:rsidRDefault="00C90183" w:rsidP="00343CD7">
                <w:pPr>
                  <w:ind w:left="270" w:right="-43" w:hanging="270"/>
                  <w:rPr>
                    <w:sz w:val="18"/>
                  </w:rPr>
                </w:pPr>
                <w:r w:rsidRPr="00C90183">
                  <w:rPr>
                    <w:sz w:val="18"/>
                  </w:rPr>
                  <w:t xml:space="preserve">Matthew F. Komelski </w:t>
                </w:r>
              </w:p>
              <w:p w:rsidR="00C90183" w:rsidRPr="00C90183" w:rsidRDefault="00C90183" w:rsidP="00343CD7">
                <w:pPr>
                  <w:ind w:left="270" w:right="-43" w:hanging="270"/>
                  <w:rPr>
                    <w:sz w:val="18"/>
                  </w:rPr>
                </w:pPr>
                <w:r w:rsidRPr="00C90183">
                  <w:rPr>
                    <w:sz w:val="18"/>
                  </w:rPr>
                  <w:t xml:space="preserve">Kathleen Levac </w:t>
                </w:r>
              </w:p>
              <w:p w:rsidR="00C90183" w:rsidRPr="00C90183" w:rsidRDefault="00C90183" w:rsidP="00343CD7">
                <w:pPr>
                  <w:ind w:left="270" w:right="-43" w:hanging="270"/>
                  <w:rPr>
                    <w:sz w:val="18"/>
                  </w:rPr>
                </w:pPr>
                <w:r w:rsidRPr="00C90183">
                  <w:rPr>
                    <w:sz w:val="18"/>
                  </w:rPr>
                  <w:t xml:space="preserve">Lauro Medina Jr. </w:t>
                </w:r>
              </w:p>
              <w:p w:rsidR="00C90183" w:rsidRPr="00C90183" w:rsidRDefault="0090119B" w:rsidP="00343CD7">
                <w:pPr>
                  <w:ind w:left="270" w:right="-43" w:hanging="270"/>
                  <w:rPr>
                    <w:sz w:val="18"/>
                  </w:rPr>
                </w:pPr>
                <w:r w:rsidRPr="0090119B">
                  <w:rPr>
                    <w:sz w:val="18"/>
                  </w:rPr>
                  <w:t xml:space="preserve">Robert Brown </w:t>
                </w:r>
              </w:p>
            </w:txbxContent>
          </v:textbox>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13314">
      <o:colormenu v:ext="edit" fillcolor="#ffc000" strokecolor="none"/>
    </o:shapedefaults>
    <o:shapelayout v:ext="edit">
      <o:idmap v:ext="edit" data="2"/>
    </o:shapelayout>
  </w:hdrShapeDefaults>
  <w:footnotePr>
    <w:footnote w:id="-1"/>
    <w:footnote w:id="0"/>
  </w:footnotePr>
  <w:endnotePr>
    <w:endnote w:id="-1"/>
    <w:endnote w:id="0"/>
  </w:endnotePr>
  <w:compat/>
  <w:rsids>
    <w:rsidRoot w:val="0096596D"/>
    <w:rsid w:val="00015092"/>
    <w:rsid w:val="00043983"/>
    <w:rsid w:val="00080C6D"/>
    <w:rsid w:val="000A5802"/>
    <w:rsid w:val="000C4326"/>
    <w:rsid w:val="000E0554"/>
    <w:rsid w:val="00103813"/>
    <w:rsid w:val="0015257C"/>
    <w:rsid w:val="00155102"/>
    <w:rsid w:val="001B0649"/>
    <w:rsid w:val="001C7F6C"/>
    <w:rsid w:val="001D49CB"/>
    <w:rsid w:val="001E3612"/>
    <w:rsid w:val="00240142"/>
    <w:rsid w:val="00265FA1"/>
    <w:rsid w:val="00281604"/>
    <w:rsid w:val="002C52FF"/>
    <w:rsid w:val="002E18A8"/>
    <w:rsid w:val="002E7D96"/>
    <w:rsid w:val="00304A57"/>
    <w:rsid w:val="003248A6"/>
    <w:rsid w:val="00343CD7"/>
    <w:rsid w:val="00345E1B"/>
    <w:rsid w:val="00372370"/>
    <w:rsid w:val="00394A00"/>
    <w:rsid w:val="003D7C64"/>
    <w:rsid w:val="003F6B4E"/>
    <w:rsid w:val="00426515"/>
    <w:rsid w:val="00445035"/>
    <w:rsid w:val="00453218"/>
    <w:rsid w:val="004C0BF7"/>
    <w:rsid w:val="005017C3"/>
    <w:rsid w:val="005262D5"/>
    <w:rsid w:val="0053481F"/>
    <w:rsid w:val="00556CBA"/>
    <w:rsid w:val="0056749C"/>
    <w:rsid w:val="005B2E84"/>
    <w:rsid w:val="005C209F"/>
    <w:rsid w:val="005C4D24"/>
    <w:rsid w:val="005C5123"/>
    <w:rsid w:val="005E7604"/>
    <w:rsid w:val="006253F4"/>
    <w:rsid w:val="0063618D"/>
    <w:rsid w:val="00664938"/>
    <w:rsid w:val="00675FC3"/>
    <w:rsid w:val="00692CE5"/>
    <w:rsid w:val="006A1040"/>
    <w:rsid w:val="006B7CB5"/>
    <w:rsid w:val="006D448E"/>
    <w:rsid w:val="006E1BCD"/>
    <w:rsid w:val="006E5637"/>
    <w:rsid w:val="0070277D"/>
    <w:rsid w:val="00703451"/>
    <w:rsid w:val="0070406C"/>
    <w:rsid w:val="007171E9"/>
    <w:rsid w:val="00736C99"/>
    <w:rsid w:val="0074235F"/>
    <w:rsid w:val="007A5AFF"/>
    <w:rsid w:val="008011D5"/>
    <w:rsid w:val="00854263"/>
    <w:rsid w:val="00854F32"/>
    <w:rsid w:val="008908F0"/>
    <w:rsid w:val="008B4486"/>
    <w:rsid w:val="008D5534"/>
    <w:rsid w:val="0090119B"/>
    <w:rsid w:val="0094650A"/>
    <w:rsid w:val="0096596D"/>
    <w:rsid w:val="00980E7D"/>
    <w:rsid w:val="00987692"/>
    <w:rsid w:val="00A25C46"/>
    <w:rsid w:val="00A64E39"/>
    <w:rsid w:val="00A73BA1"/>
    <w:rsid w:val="00AB0D55"/>
    <w:rsid w:val="00AD4986"/>
    <w:rsid w:val="00AF4A02"/>
    <w:rsid w:val="00B034DA"/>
    <w:rsid w:val="00B103AB"/>
    <w:rsid w:val="00B52132"/>
    <w:rsid w:val="00B53F57"/>
    <w:rsid w:val="00BA0FC6"/>
    <w:rsid w:val="00C005AD"/>
    <w:rsid w:val="00C050B0"/>
    <w:rsid w:val="00C62205"/>
    <w:rsid w:val="00C65940"/>
    <w:rsid w:val="00C70D9C"/>
    <w:rsid w:val="00C90183"/>
    <w:rsid w:val="00C95897"/>
    <w:rsid w:val="00CD6463"/>
    <w:rsid w:val="00D026CD"/>
    <w:rsid w:val="00D112B8"/>
    <w:rsid w:val="00D37FB9"/>
    <w:rsid w:val="00D4125C"/>
    <w:rsid w:val="00DE4A3D"/>
    <w:rsid w:val="00DF0F2E"/>
    <w:rsid w:val="00E05FFD"/>
    <w:rsid w:val="00E22CB6"/>
    <w:rsid w:val="00E43E09"/>
    <w:rsid w:val="00E5547C"/>
    <w:rsid w:val="00E768DB"/>
    <w:rsid w:val="00EB2F0A"/>
    <w:rsid w:val="00EC6C46"/>
    <w:rsid w:val="00EF372C"/>
    <w:rsid w:val="00F31B1B"/>
    <w:rsid w:val="00F34E4D"/>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96"/>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E7D96"/>
    <w:pPr>
      <w:framePr w:w="7920" w:h="1980" w:hRule="exact" w:hSpace="180" w:wrap="auto" w:hAnchor="page" w:xAlign="center" w:yAlign="bottom"/>
      <w:ind w:left="2880"/>
    </w:pPr>
    <w:rPr>
      <w:rFonts w:cs="Arial"/>
      <w:b/>
    </w:rPr>
  </w:style>
  <w:style w:type="paragraph" w:styleId="Header">
    <w:name w:val="header"/>
    <w:basedOn w:val="Normal"/>
    <w:semiHidden/>
    <w:rsid w:val="002E7D96"/>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2E7D96"/>
    <w:rPr>
      <w:color w:val="0000FF"/>
      <w:u w:val="single"/>
    </w:rPr>
  </w:style>
  <w:style w:type="paragraph" w:styleId="NormalWeb">
    <w:name w:val="Normal (Web)"/>
    <w:basedOn w:val="Normal"/>
    <w:uiPriority w:val="99"/>
    <w:semiHidden/>
    <w:rsid w:val="002E7D96"/>
    <w:pPr>
      <w:spacing w:before="100" w:beforeAutospacing="1" w:after="100" w:afterAutospacing="1"/>
    </w:pPr>
  </w:style>
  <w:style w:type="character" w:styleId="Strong">
    <w:name w:val="Strong"/>
    <w:uiPriority w:val="22"/>
    <w:qFormat/>
    <w:rsid w:val="002E7D96"/>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34230073">
      <w:bodyDiv w:val="1"/>
      <w:marLeft w:val="0"/>
      <w:marRight w:val="0"/>
      <w:marTop w:val="0"/>
      <w:marBottom w:val="0"/>
      <w:divBdr>
        <w:top w:val="none" w:sz="0" w:space="0" w:color="auto"/>
        <w:left w:val="none" w:sz="0" w:space="0" w:color="auto"/>
        <w:bottom w:val="none" w:sz="0" w:space="0" w:color="auto"/>
        <w:right w:val="none" w:sz="0" w:space="0" w:color="auto"/>
      </w:divBdr>
      <w:divsChild>
        <w:div w:id="421727424">
          <w:marLeft w:val="0"/>
          <w:marRight w:val="0"/>
          <w:marTop w:val="0"/>
          <w:marBottom w:val="0"/>
          <w:divBdr>
            <w:top w:val="none" w:sz="0" w:space="0" w:color="auto"/>
            <w:left w:val="none" w:sz="0" w:space="0" w:color="auto"/>
            <w:bottom w:val="none" w:sz="0" w:space="0" w:color="auto"/>
            <w:right w:val="none" w:sz="0" w:space="0" w:color="auto"/>
          </w:divBdr>
          <w:divsChild>
            <w:div w:id="1935087591">
              <w:marLeft w:val="0"/>
              <w:marRight w:val="0"/>
              <w:marTop w:val="0"/>
              <w:marBottom w:val="0"/>
              <w:divBdr>
                <w:top w:val="none" w:sz="0" w:space="0" w:color="auto"/>
                <w:left w:val="none" w:sz="0" w:space="0" w:color="auto"/>
                <w:bottom w:val="none" w:sz="0" w:space="0" w:color="auto"/>
                <w:right w:val="none" w:sz="0" w:space="0" w:color="auto"/>
              </w:divBdr>
              <w:divsChild>
                <w:div w:id="30232488">
                  <w:marLeft w:val="0"/>
                  <w:marRight w:val="0"/>
                  <w:marTop w:val="0"/>
                  <w:marBottom w:val="0"/>
                  <w:divBdr>
                    <w:top w:val="none" w:sz="0" w:space="0" w:color="auto"/>
                    <w:left w:val="none" w:sz="0" w:space="0" w:color="auto"/>
                    <w:bottom w:val="none" w:sz="0" w:space="0" w:color="auto"/>
                    <w:right w:val="none" w:sz="0" w:space="0" w:color="auto"/>
                  </w:divBdr>
                  <w:divsChild>
                    <w:div w:id="1496721921">
                      <w:marLeft w:val="0"/>
                      <w:marRight w:val="0"/>
                      <w:marTop w:val="0"/>
                      <w:marBottom w:val="0"/>
                      <w:divBdr>
                        <w:top w:val="none" w:sz="0" w:space="0" w:color="auto"/>
                        <w:left w:val="none" w:sz="0" w:space="0" w:color="auto"/>
                        <w:bottom w:val="none" w:sz="0" w:space="0" w:color="auto"/>
                        <w:right w:val="none" w:sz="0" w:space="0" w:color="auto"/>
                      </w:divBdr>
                      <w:divsChild>
                        <w:div w:id="1701858645">
                          <w:marLeft w:val="0"/>
                          <w:marRight w:val="0"/>
                          <w:marTop w:val="0"/>
                          <w:marBottom w:val="0"/>
                          <w:divBdr>
                            <w:top w:val="none" w:sz="0" w:space="0" w:color="auto"/>
                            <w:left w:val="none" w:sz="0" w:space="0" w:color="auto"/>
                            <w:bottom w:val="none" w:sz="0" w:space="0" w:color="auto"/>
                            <w:right w:val="none" w:sz="0" w:space="0" w:color="auto"/>
                          </w:divBdr>
                          <w:divsChild>
                            <w:div w:id="16176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Research&amp;Edu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8C6BC-3782-4EE3-B85C-0107B5AD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NQA_Research&amp;Education.dotx</Template>
  <TotalTime>53</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CharactersWithSpaces>
  <SharedDoc>false</SharedDoc>
  <HLinks>
    <vt:vector size="30" baseType="variant">
      <vt:variant>
        <vt:i4>6881373</vt:i4>
      </vt:variant>
      <vt:variant>
        <vt:i4>6</vt:i4>
      </vt:variant>
      <vt:variant>
        <vt:i4>0</vt:i4>
      </vt:variant>
      <vt:variant>
        <vt:i4>5</vt:i4>
      </vt:variant>
      <vt:variant>
        <vt:lpwstr>http://www.taichieasy.org/pdfs/consensus_doc022806.pdf</vt:lpwstr>
      </vt:variant>
      <vt:variant>
        <vt:lpwstr/>
      </vt:variant>
      <vt:variant>
        <vt:i4>524387</vt:i4>
      </vt:variant>
      <vt:variant>
        <vt:i4>3</vt:i4>
      </vt:variant>
      <vt:variant>
        <vt:i4>0</vt:i4>
      </vt:variant>
      <vt:variant>
        <vt:i4>5</vt:i4>
      </vt:variant>
      <vt:variant>
        <vt:lpwstr>http://en.wikipedia.org/wiki/Tai_chi</vt:lpwstr>
      </vt:variant>
      <vt:variant>
        <vt:lpwstr/>
      </vt:variant>
      <vt:variant>
        <vt:i4>6750259</vt:i4>
      </vt:variant>
      <vt:variant>
        <vt:i4>0</vt:i4>
      </vt:variant>
      <vt:variant>
        <vt:i4>0</vt:i4>
      </vt:variant>
      <vt:variant>
        <vt:i4>5</vt:i4>
      </vt:variant>
      <vt:variant>
        <vt:lpwstr>http://en.wikipedia.org/wiki/Qigong</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7</cp:revision>
  <cp:lastPrinted>2013-06-16T23:56:00Z</cp:lastPrinted>
  <dcterms:created xsi:type="dcterms:W3CDTF">2013-06-16T22:26:00Z</dcterms:created>
  <dcterms:modified xsi:type="dcterms:W3CDTF">2013-07-09T22:37:00Z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